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D2DC" w14:textId="77777777" w:rsidR="000711D2" w:rsidRDefault="000711D2" w:rsidP="001C4F75">
      <w:pPr>
        <w:spacing w:before="1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9A216" w14:textId="08447B24" w:rsidR="00CE455A" w:rsidRPr="00CE455A" w:rsidRDefault="00BE1048" w:rsidP="00CE455A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Título del resumen </w:t>
      </w:r>
    </w:p>
    <w:p w14:paraId="1D8C08E6" w14:textId="420246AD" w:rsidR="00F029B6" w:rsidRDefault="00BE1048">
      <w:pPr>
        <w:spacing w:before="208"/>
        <w:ind w:left="453" w:right="548"/>
        <w:jc w:val="center"/>
        <w:rPr>
          <w:rFonts w:ascii="Times New Roman" w:hAnsi="Times New Roman"/>
          <w:color w:val="221E1F"/>
          <w:sz w:val="26"/>
          <w:lang w:val="es-ES"/>
        </w:rPr>
      </w:pPr>
      <w:r>
        <w:rPr>
          <w:rFonts w:ascii="Times New Roman" w:hAnsi="Times New Roman"/>
          <w:color w:val="221E1F"/>
          <w:sz w:val="26"/>
          <w:lang w:val="es-ES"/>
        </w:rPr>
        <w:t xml:space="preserve">Autores </w:t>
      </w:r>
      <w:r w:rsidRPr="00BE1048">
        <w:rPr>
          <w:rFonts w:ascii="Times New Roman" w:hAnsi="Times New Roman"/>
          <w:color w:val="221E1F"/>
          <w:sz w:val="26"/>
          <w:lang w:val="es-ES"/>
        </w:rPr>
        <w:t>Nombre y Apellidos, Nombre y Apellidos, Nombre y apellidos</w:t>
      </w:r>
    </w:p>
    <w:p w14:paraId="09EECC29" w14:textId="3B70D229" w:rsidR="00A47730" w:rsidRPr="00BE1048" w:rsidRDefault="00A47730" w:rsidP="00A47730">
      <w:pPr>
        <w:spacing w:before="208"/>
        <w:ind w:right="548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14:paraId="203E3068" w14:textId="3D9E0153" w:rsidR="00F029B6" w:rsidRDefault="00CE455A" w:rsidP="00CE455A">
      <w:pPr>
        <w:spacing w:before="155"/>
        <w:ind w:left="471" w:right="548"/>
        <w:jc w:val="center"/>
        <w:rPr>
          <w:rFonts w:ascii="Times New Roman" w:hAnsi="Times New Roman"/>
          <w:i/>
          <w:color w:val="221E1F"/>
          <w:spacing w:val="-1"/>
          <w:sz w:val="18"/>
          <w:lang w:val="es-ES"/>
        </w:rPr>
      </w:pPr>
      <w:r w:rsidRPr="00BE1048">
        <w:rPr>
          <w:rFonts w:ascii="Times New Roman" w:hAnsi="Times New Roman"/>
          <w:i/>
          <w:color w:val="221E1F"/>
          <w:spacing w:val="-1"/>
          <w:sz w:val="18"/>
          <w:lang w:val="es-ES"/>
        </w:rPr>
        <w:t xml:space="preserve">Departamento </w:t>
      </w:r>
      <w:r w:rsidR="00BE1048" w:rsidRPr="00BE1048">
        <w:rPr>
          <w:rFonts w:ascii="Times New Roman" w:hAnsi="Times New Roman"/>
          <w:i/>
          <w:color w:val="221E1F"/>
          <w:spacing w:val="-1"/>
          <w:sz w:val="18"/>
          <w:lang w:val="es-ES"/>
        </w:rPr>
        <w:t>Filiación: Grupo, Departamento, Universidad (o lo que corresponda)</w:t>
      </w:r>
    </w:p>
    <w:p w14:paraId="73912732" w14:textId="52EA78C2" w:rsidR="001E12AE" w:rsidRDefault="001E12AE" w:rsidP="00CE455A">
      <w:pPr>
        <w:spacing w:before="155"/>
        <w:ind w:left="471" w:right="548"/>
        <w:jc w:val="center"/>
        <w:rPr>
          <w:rFonts w:ascii="Times New Roman" w:hAnsi="Times New Roman"/>
          <w:i/>
          <w:color w:val="221E1F"/>
          <w:spacing w:val="-1"/>
          <w:sz w:val="18"/>
          <w:lang w:val="es-ES"/>
        </w:rPr>
      </w:pPr>
      <w:r>
        <w:rPr>
          <w:rFonts w:ascii="Times New Roman" w:hAnsi="Times New Roman"/>
          <w:i/>
          <w:color w:val="221E1F"/>
          <w:spacing w:val="-1"/>
          <w:sz w:val="18"/>
          <w:lang w:val="es-ES"/>
        </w:rPr>
        <w:t>Indicar mail de autor de correspondencia</w:t>
      </w:r>
    </w:p>
    <w:p w14:paraId="0611630F" w14:textId="77777777" w:rsidR="00BE1048" w:rsidRDefault="00BE1048" w:rsidP="00CE455A">
      <w:pPr>
        <w:spacing w:before="155"/>
        <w:ind w:left="471" w:right="548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33F39CC8" w14:textId="3471BC86" w:rsidR="00EA4C12" w:rsidRPr="00066EE9" w:rsidRDefault="004B0FAD" w:rsidP="00402417">
      <w:pPr>
        <w:spacing w:before="155"/>
        <w:ind w:right="548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Sesión</w:t>
      </w:r>
      <w:r w:rsidR="00EA4C12" w:rsidRPr="00402417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temática</w:t>
      </w:r>
      <w:r w:rsidR="00EF3F37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: </w:t>
      </w:r>
      <w:r w:rsidR="005C7A51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 xml:space="preserve">Seleccionar </w:t>
      </w:r>
      <w:r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>la sesión</w:t>
      </w:r>
      <w:r w:rsidR="005C7A51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 xml:space="preserve"> temática de</w:t>
      </w:r>
      <w:r w:rsidR="00B302AB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 xml:space="preserve"> la Reunión</w:t>
      </w:r>
    </w:p>
    <w:p w14:paraId="3FAAC9CA" w14:textId="77777777" w:rsidR="00402417" w:rsidRPr="00EA4C12" w:rsidRDefault="00402417" w:rsidP="00402417">
      <w:pPr>
        <w:spacing w:before="155"/>
        <w:ind w:right="548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7EAE01F2" w14:textId="39506370" w:rsidR="00BE1048" w:rsidRPr="00066EE9" w:rsidRDefault="001C4F75" w:rsidP="00402417">
      <w:pPr>
        <w:shd w:val="clear" w:color="auto" w:fill="FFFFFF"/>
        <w:spacing w:after="240"/>
        <w:ind w:firstLine="142"/>
        <w:jc w:val="both"/>
        <w:rPr>
          <w:rFonts w:ascii="Calibri" w:eastAsia="Times New Roman" w:hAnsi="Calibri"/>
          <w:i/>
          <w:color w:val="A6A6A6"/>
          <w:sz w:val="20"/>
          <w:szCs w:val="20"/>
          <w:lang w:val="es-ES"/>
        </w:rPr>
      </w:pPr>
      <w:r w:rsidRPr="00A47730">
        <w:rPr>
          <w:rFonts w:ascii="Times New Roman"/>
          <w:b/>
          <w:color w:val="221E1F"/>
          <w:spacing w:val="-1"/>
          <w:sz w:val="26"/>
          <w:lang w:val="es-ES"/>
        </w:rPr>
        <w:t>Resumen</w:t>
      </w:r>
      <w:r w:rsidR="00BE1048" w:rsidRPr="00A47730">
        <w:rPr>
          <w:rFonts w:ascii="Times New Roman"/>
          <w:b/>
          <w:color w:val="221E1F"/>
          <w:spacing w:val="-1"/>
          <w:sz w:val="26"/>
          <w:lang w:val="es-ES"/>
        </w:rPr>
        <w:t xml:space="preserve"> </w:t>
      </w:r>
      <w:bookmarkStart w:id="0" w:name="_Hlk146443476"/>
      <w:r w:rsidR="00BE1048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 xml:space="preserve">(máximo </w:t>
      </w:r>
      <w:r w:rsidR="00B603B8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>300</w:t>
      </w:r>
      <w:r w:rsidR="00BE1048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 xml:space="preserve"> palabras</w:t>
      </w:r>
      <w:bookmarkEnd w:id="0"/>
      <w:r w:rsidR="00BE1048" w:rsidRPr="00066EE9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>)</w:t>
      </w:r>
    </w:p>
    <w:p w14:paraId="31688B4C" w14:textId="7CCDED07" w:rsidR="0003383B" w:rsidRPr="00482817" w:rsidRDefault="0003383B" w:rsidP="00402417">
      <w:pPr>
        <w:spacing w:before="63"/>
        <w:ind w:firstLine="142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A47730">
        <w:rPr>
          <w:rFonts w:ascii="Times New Roman"/>
          <w:b/>
          <w:color w:val="221E1F"/>
          <w:spacing w:val="-1"/>
          <w:sz w:val="26"/>
          <w:lang w:val="es-ES"/>
        </w:rPr>
        <w:tab/>
      </w:r>
      <w:r w:rsidR="00BE1048">
        <w:rPr>
          <w:rFonts w:ascii="Times New Roman" w:hAnsi="Times New Roman" w:cs="Times New Roman"/>
          <w:color w:val="221E1F"/>
          <w:spacing w:val="-1"/>
          <w:sz w:val="20"/>
          <w:szCs w:val="20"/>
          <w:lang w:val="es-ES"/>
        </w:rPr>
        <w:t xml:space="preserve">Resumen de máximo </w:t>
      </w:r>
      <w:r w:rsidR="00B603B8">
        <w:rPr>
          <w:rFonts w:ascii="Times New Roman" w:hAnsi="Times New Roman" w:cs="Times New Roman"/>
          <w:color w:val="221E1F"/>
          <w:spacing w:val="-1"/>
          <w:sz w:val="20"/>
          <w:szCs w:val="20"/>
          <w:lang w:val="es-ES"/>
        </w:rPr>
        <w:t>300</w:t>
      </w:r>
      <w:r w:rsidR="00BE1048">
        <w:rPr>
          <w:rFonts w:ascii="Times New Roman" w:hAnsi="Times New Roman" w:cs="Times New Roman"/>
          <w:color w:val="221E1F"/>
          <w:spacing w:val="-1"/>
          <w:sz w:val="20"/>
          <w:szCs w:val="20"/>
          <w:lang w:val="es-ES"/>
        </w:rPr>
        <w:t xml:space="preserve"> palabras</w:t>
      </w:r>
    </w:p>
    <w:p w14:paraId="12B4AA3E" w14:textId="77777777" w:rsidR="00F029B6" w:rsidRPr="00BE1048" w:rsidRDefault="00F029B6" w:rsidP="00402417">
      <w:pPr>
        <w:spacing w:before="10"/>
        <w:ind w:firstLine="142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14:paraId="37F3D8E0" w14:textId="45FBA543" w:rsidR="00F029B6" w:rsidRPr="00BE1048" w:rsidRDefault="001C4F75" w:rsidP="00402417">
      <w:pPr>
        <w:ind w:firstLine="14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BE1048">
        <w:rPr>
          <w:rFonts w:ascii="Times New Roman" w:hAnsi="Times New Roman"/>
          <w:b/>
          <w:color w:val="221E1F"/>
          <w:spacing w:val="-3"/>
          <w:lang w:val="es-ES"/>
        </w:rPr>
        <w:t>Palabras</w:t>
      </w:r>
      <w:r w:rsidRPr="00BE1048">
        <w:rPr>
          <w:rFonts w:ascii="Times New Roman" w:hAnsi="Times New Roman"/>
          <w:b/>
          <w:color w:val="221E1F"/>
          <w:spacing w:val="-6"/>
          <w:lang w:val="es-ES"/>
        </w:rPr>
        <w:t xml:space="preserve"> </w:t>
      </w:r>
      <w:r w:rsidRPr="00BE1048">
        <w:rPr>
          <w:rFonts w:ascii="Times New Roman" w:hAnsi="Times New Roman"/>
          <w:b/>
          <w:color w:val="221E1F"/>
          <w:spacing w:val="-4"/>
          <w:lang w:val="es-ES"/>
        </w:rPr>
        <w:t>clave</w:t>
      </w:r>
      <w:r w:rsidRPr="00BE1048">
        <w:rPr>
          <w:rFonts w:ascii="Times New Roman" w:hAnsi="Times New Roman"/>
          <w:color w:val="221E1F"/>
          <w:spacing w:val="-4"/>
          <w:lang w:val="es-ES"/>
        </w:rPr>
        <w:t>:</w:t>
      </w:r>
      <w:r w:rsidRPr="00BE1048">
        <w:rPr>
          <w:rFonts w:ascii="Times New Roman" w:hAnsi="Times New Roman"/>
          <w:color w:val="221E1F"/>
          <w:lang w:val="es-ES"/>
        </w:rPr>
        <w:t xml:space="preserve"> </w:t>
      </w:r>
      <w:r w:rsidR="00BE1048">
        <w:rPr>
          <w:rFonts w:ascii="Times New Roman" w:hAnsi="Times New Roman"/>
          <w:color w:val="221E1F"/>
          <w:spacing w:val="-1"/>
          <w:sz w:val="20"/>
          <w:lang w:val="es-ES"/>
        </w:rPr>
        <w:t>máximo, cinco, palabras</w:t>
      </w:r>
      <w:r w:rsidR="0002703B">
        <w:rPr>
          <w:rFonts w:ascii="Times New Roman" w:hAnsi="Times New Roman"/>
          <w:color w:val="221E1F"/>
          <w:spacing w:val="-4"/>
          <w:sz w:val="20"/>
          <w:lang w:val="es-ES"/>
        </w:rPr>
        <w:t xml:space="preserve">, </w:t>
      </w:r>
      <w:r w:rsidR="0002703B" w:rsidRPr="00193678">
        <w:rPr>
          <w:rFonts w:ascii="Times New Roman" w:hAnsi="Times New Roman"/>
          <w:color w:val="221E1F"/>
          <w:spacing w:val="-4"/>
          <w:sz w:val="20"/>
          <w:szCs w:val="20"/>
          <w:lang w:val="es-ES"/>
        </w:rPr>
        <w:t xml:space="preserve">clave </w:t>
      </w:r>
      <w:r w:rsidR="00755CDB" w:rsidRPr="00193678">
        <w:rPr>
          <w:rFonts w:ascii="Times New Roman" w:eastAsia="Times New Roman" w:hAnsi="Times New Roman" w:cs="Times New Roman"/>
          <w:i/>
          <w:color w:val="A6A6A6"/>
          <w:sz w:val="20"/>
          <w:szCs w:val="20"/>
          <w:lang w:val="es-ES"/>
        </w:rPr>
        <w:t>(ordenadas por orden alfabético)</w:t>
      </w:r>
    </w:p>
    <w:sectPr w:rsidR="00F029B6" w:rsidRPr="00BE1048">
      <w:headerReference w:type="default" r:id="rId7"/>
      <w:pgSz w:w="11900" w:h="16840"/>
      <w:pgMar w:top="160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71AE" w14:textId="77777777" w:rsidR="00733088" w:rsidRDefault="00733088" w:rsidP="00391DD0">
      <w:r>
        <w:separator/>
      </w:r>
    </w:p>
  </w:endnote>
  <w:endnote w:type="continuationSeparator" w:id="0">
    <w:p w14:paraId="56C5D573" w14:textId="77777777" w:rsidR="00733088" w:rsidRDefault="00733088" w:rsidP="003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8CD4" w14:textId="77777777" w:rsidR="00733088" w:rsidRDefault="00733088" w:rsidP="00391DD0">
      <w:r>
        <w:separator/>
      </w:r>
    </w:p>
  </w:footnote>
  <w:footnote w:type="continuationSeparator" w:id="0">
    <w:p w14:paraId="49EC8D7D" w14:textId="77777777" w:rsidR="00733088" w:rsidRDefault="00733088" w:rsidP="0039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7BA" w14:textId="6258C151" w:rsidR="00391DD0" w:rsidRPr="00004A6B" w:rsidRDefault="000711D2">
    <w:pPr>
      <w:pStyle w:val="Encabezado"/>
      <w:rPr>
        <w:i/>
        <w:iCs/>
        <w:lang w:val="es-ES"/>
      </w:rPr>
    </w:pPr>
    <w:r w:rsidRPr="00004A6B">
      <w:rPr>
        <w:i/>
        <w:iCs/>
        <w:lang w:val="es-ES"/>
      </w:rPr>
      <w:ptab w:relativeTo="margin" w:alignment="right" w:leader="none"/>
    </w:r>
    <w:r w:rsidR="000678BE" w:rsidRPr="00004A6B">
      <w:rPr>
        <w:i/>
        <w:iCs/>
        <w:lang w:val="es-ES"/>
      </w:rPr>
      <w:t xml:space="preserve">V Reunión de Sanidad Forestal </w:t>
    </w:r>
    <w:r w:rsidR="00AD7B7A" w:rsidRPr="00004A6B">
      <w:rPr>
        <w:i/>
        <w:iCs/>
        <w:lang w:val="es-ES"/>
      </w:rPr>
      <w:t>(</w:t>
    </w:r>
    <w:r w:rsidR="000678BE" w:rsidRPr="00004A6B">
      <w:rPr>
        <w:i/>
        <w:iCs/>
        <w:lang w:val="es-ES"/>
      </w:rPr>
      <w:t>SECF</w:t>
    </w:r>
    <w:r w:rsidR="00AD7B7A" w:rsidRPr="00004A6B">
      <w:rPr>
        <w:i/>
        <w:iCs/>
        <w:lang w:val="es-ES"/>
      </w:rPr>
      <w:t>)</w:t>
    </w:r>
    <w:r w:rsidR="000678BE" w:rsidRPr="00004A6B">
      <w:rPr>
        <w:i/>
        <w:iCs/>
        <w:lang w:val="es-ES"/>
      </w:rPr>
      <w:t xml:space="preserve"> </w:t>
    </w:r>
    <w:r w:rsidRPr="00004A6B">
      <w:rPr>
        <w:i/>
        <w:iCs/>
        <w:lang w:val="es-ES"/>
      </w:rPr>
      <w:t>–</w:t>
    </w:r>
    <w:r w:rsidR="000678BE" w:rsidRPr="00004A6B">
      <w:rPr>
        <w:i/>
        <w:iCs/>
        <w:lang w:val="es-ES"/>
      </w:rPr>
      <w:t xml:space="preserve"> </w:t>
    </w:r>
    <w:r w:rsidR="00AD7B7A" w:rsidRPr="00004A6B">
      <w:rPr>
        <w:i/>
        <w:iCs/>
        <w:lang w:val="es-ES"/>
      </w:rPr>
      <w:t>J</w:t>
    </w:r>
    <w:r w:rsidR="000678BE" w:rsidRPr="00004A6B">
      <w:rPr>
        <w:i/>
        <w:iCs/>
        <w:lang w:val="es-ES"/>
      </w:rPr>
      <w:t>unio</w:t>
    </w:r>
    <w:r w:rsidR="00004A6B" w:rsidRPr="00004A6B">
      <w:rPr>
        <w:i/>
        <w:iCs/>
        <w:lang w:val="es-ES"/>
      </w:rPr>
      <w:t>,</w:t>
    </w:r>
    <w:r w:rsidRPr="00004A6B">
      <w:rPr>
        <w:i/>
        <w:iCs/>
        <w:lang w:val="es-ES"/>
      </w:rPr>
      <w:t xml:space="preserve"> 2024</w:t>
    </w:r>
  </w:p>
  <w:p w14:paraId="3981FFA8" w14:textId="77777777" w:rsidR="00391DD0" w:rsidRPr="000711D2" w:rsidRDefault="00391DD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185"/>
    <w:multiLevelType w:val="hybridMultilevel"/>
    <w:tmpl w:val="FFC864BC"/>
    <w:lvl w:ilvl="0" w:tplc="D6F61CB4">
      <w:start w:val="1"/>
      <w:numFmt w:val="bullet"/>
      <w:lvlText w:val=""/>
      <w:lvlJc w:val="left"/>
      <w:pPr>
        <w:ind w:left="998" w:hanging="360"/>
      </w:pPr>
      <w:rPr>
        <w:rFonts w:ascii="Symbol" w:eastAsia="Symbol" w:hAnsi="Symbol" w:hint="default"/>
        <w:sz w:val="23"/>
        <w:szCs w:val="23"/>
      </w:rPr>
    </w:lvl>
    <w:lvl w:ilvl="1" w:tplc="92DEF0B2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9F20380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1098FBEE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6D8AB3C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7706A450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6" w:tplc="10666DF6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7" w:tplc="EAF8B72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8" w:tplc="587E3FC4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</w:abstractNum>
  <w:abstractNum w:abstractNumId="1" w15:restartNumberingAfterBreak="0">
    <w:nsid w:val="1DE05D57"/>
    <w:multiLevelType w:val="hybridMultilevel"/>
    <w:tmpl w:val="2E968E70"/>
    <w:lvl w:ilvl="0" w:tplc="DE3C30EE">
      <w:start w:val="1"/>
      <w:numFmt w:val="bullet"/>
      <w:lvlText w:val=""/>
      <w:lvlJc w:val="left"/>
      <w:pPr>
        <w:ind w:left="929" w:hanging="360"/>
      </w:pPr>
      <w:rPr>
        <w:rFonts w:ascii="Symbol" w:eastAsia="Symbol" w:hAnsi="Symbol" w:hint="default"/>
        <w:sz w:val="23"/>
        <w:szCs w:val="23"/>
      </w:rPr>
    </w:lvl>
    <w:lvl w:ilvl="1" w:tplc="994A263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0B6ED66E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CDD62F86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844239EE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5" w:tplc="CD221BEA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69344CFA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7" w:tplc="A308F5DA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8" w:tplc="761A4A34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</w:abstractNum>
  <w:abstractNum w:abstractNumId="2" w15:restartNumberingAfterBreak="0">
    <w:nsid w:val="2A9F4BB7"/>
    <w:multiLevelType w:val="hybridMultilevel"/>
    <w:tmpl w:val="CA3AAD72"/>
    <w:lvl w:ilvl="0" w:tplc="7DDE4008">
      <w:start w:val="1"/>
      <w:numFmt w:val="bullet"/>
      <w:lvlText w:val=""/>
      <w:lvlJc w:val="left"/>
      <w:pPr>
        <w:ind w:left="2521" w:hanging="360"/>
      </w:pPr>
      <w:rPr>
        <w:rFonts w:ascii="Symbol" w:eastAsia="Symbol" w:hAnsi="Symbol" w:hint="default"/>
        <w:sz w:val="23"/>
        <w:szCs w:val="23"/>
      </w:rPr>
    </w:lvl>
    <w:lvl w:ilvl="1" w:tplc="DEF874D6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2" w:tplc="A928E19A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3" w:tplc="5DEE02E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4" w:tplc="7F660798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BAA83E2C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84901046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CDF852BE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939A192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331D0D09"/>
    <w:multiLevelType w:val="hybridMultilevel"/>
    <w:tmpl w:val="9EE8B2F2"/>
    <w:lvl w:ilvl="0" w:tplc="7160006E">
      <w:start w:val="1"/>
      <w:numFmt w:val="bullet"/>
      <w:lvlText w:val=""/>
      <w:lvlJc w:val="left"/>
      <w:pPr>
        <w:ind w:left="2521" w:hanging="360"/>
      </w:pPr>
      <w:rPr>
        <w:rFonts w:ascii="Symbol" w:eastAsia="Symbol" w:hAnsi="Symbol" w:hint="default"/>
        <w:sz w:val="23"/>
        <w:szCs w:val="23"/>
      </w:rPr>
    </w:lvl>
    <w:lvl w:ilvl="1" w:tplc="DA22F47C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2" w:tplc="FECEADC8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3" w:tplc="72FA3D0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4" w:tplc="00ECC0E8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3874474C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B63EFF80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93548A20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662C0FA2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4" w15:restartNumberingAfterBreak="0">
    <w:nsid w:val="7DB725C0"/>
    <w:multiLevelType w:val="hybridMultilevel"/>
    <w:tmpl w:val="C4988A5C"/>
    <w:lvl w:ilvl="0" w:tplc="932EE2A8">
      <w:start w:val="1"/>
      <w:numFmt w:val="bullet"/>
      <w:lvlText w:val=""/>
      <w:lvlJc w:val="left"/>
      <w:pPr>
        <w:ind w:left="929" w:hanging="360"/>
      </w:pPr>
      <w:rPr>
        <w:rFonts w:ascii="Symbol" w:eastAsia="Symbol" w:hAnsi="Symbol" w:hint="default"/>
        <w:sz w:val="23"/>
        <w:szCs w:val="23"/>
      </w:rPr>
    </w:lvl>
    <w:lvl w:ilvl="1" w:tplc="D5B05B5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7DB64D3E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D26AA4CC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746A5F8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5" w:tplc="C2501A9E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9F7CD196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7" w:tplc="F75AEE72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8" w:tplc="486CEC5C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</w:abstractNum>
  <w:num w:numId="1" w16cid:durableId="1150052798">
    <w:abstractNumId w:val="2"/>
  </w:num>
  <w:num w:numId="2" w16cid:durableId="922178719">
    <w:abstractNumId w:val="3"/>
  </w:num>
  <w:num w:numId="3" w16cid:durableId="1347173365">
    <w:abstractNumId w:val="1"/>
  </w:num>
  <w:num w:numId="4" w16cid:durableId="16272003">
    <w:abstractNumId w:val="4"/>
  </w:num>
  <w:num w:numId="5" w16cid:durableId="155099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B6"/>
    <w:rsid w:val="00004A6B"/>
    <w:rsid w:val="0002703B"/>
    <w:rsid w:val="0003383B"/>
    <w:rsid w:val="00066EE9"/>
    <w:rsid w:val="000678BE"/>
    <w:rsid w:val="000711D2"/>
    <w:rsid w:val="00193678"/>
    <w:rsid w:val="001C4F75"/>
    <w:rsid w:val="001E12AE"/>
    <w:rsid w:val="002753C3"/>
    <w:rsid w:val="00391DD0"/>
    <w:rsid w:val="00402417"/>
    <w:rsid w:val="00482817"/>
    <w:rsid w:val="004B0FAD"/>
    <w:rsid w:val="004D69DA"/>
    <w:rsid w:val="005C7A51"/>
    <w:rsid w:val="00733088"/>
    <w:rsid w:val="00755CDB"/>
    <w:rsid w:val="00825A99"/>
    <w:rsid w:val="008A73F7"/>
    <w:rsid w:val="0099790F"/>
    <w:rsid w:val="00A47730"/>
    <w:rsid w:val="00AD7B7A"/>
    <w:rsid w:val="00B302AB"/>
    <w:rsid w:val="00B603B8"/>
    <w:rsid w:val="00BE1048"/>
    <w:rsid w:val="00CE455A"/>
    <w:rsid w:val="00EA4C12"/>
    <w:rsid w:val="00EF3F37"/>
    <w:rsid w:val="00F029B6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7A092"/>
  <w15:docId w15:val="{4769CE94-36FD-45B7-8630-44A0579F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29" w:hanging="360"/>
    </w:pPr>
    <w:rPr>
      <w:rFonts w:ascii="Cambria" w:eastAsia="Cambria" w:hAnsi="Cambria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qFormat/>
    <w:rsid w:val="00825A99"/>
    <w:rPr>
      <w:b/>
      <w:bCs/>
      <w:i w:val="0"/>
      <w:iCs w:val="0"/>
    </w:rPr>
  </w:style>
  <w:style w:type="paragraph" w:styleId="Encabezado">
    <w:name w:val="header"/>
    <w:basedOn w:val="Normal"/>
    <w:link w:val="EncabezadoCar"/>
    <w:uiPriority w:val="99"/>
    <w:unhideWhenUsed/>
    <w:rsid w:val="00391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DD0"/>
  </w:style>
  <w:style w:type="paragraph" w:styleId="Piedepgina">
    <w:name w:val="footer"/>
    <w:basedOn w:val="Normal"/>
    <w:link w:val="PiedepginaCar"/>
    <w:uiPriority w:val="99"/>
    <w:unhideWhenUsed/>
    <w:rsid w:val="00391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Reunión Sanidad Forestal SECF-Circular 2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Reunión Sanidad Forestal SECF-Circular 2</dc:title>
  <dc:creator>usuario</dc:creator>
  <cp:lastModifiedBy>José Antonio Monreal Montoya</cp:lastModifiedBy>
  <cp:revision>19</cp:revision>
  <dcterms:created xsi:type="dcterms:W3CDTF">2023-09-24T08:12:00Z</dcterms:created>
  <dcterms:modified xsi:type="dcterms:W3CDTF">2023-09-29T09:06:00Z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2015-05-25T00:00:00Z</vt:filetime>
  </property>
</Properties>
</file>